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System SINUM – oszczędne ogrzewanie w placówkach edukacyjnych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</w:rPr>
        <w:drawing>
          <wp:inline distB="114300" distT="114300" distL="114300" distR="114300">
            <wp:extent cx="5543550" cy="29908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90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Jesień zbliża się wielkimi krokami, a wraz z nią coraz niższe temperatury za oknem. Komfort cieplny i wygodę w pomieszczeniach z zamontowanymi grzejnikami zapewni nowoczesny system ogrzewania grzejnikowego Sinum Business.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Pełna kontrola nad temperaturą w przedszkolach, szkołach, hotelach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Zbyt wysoka lub zbyt niska temperatura w salach lekcyjnych, przedszkolnych czy pokojach hotelowych to problem, z którym muszą się mierzyć zarządzający budynkami. Najlepszym sposobem na to, by zachować pełną kontrolę nad temperaturą jest montaż automatyki. Swobodna zmiana parametrów w zależności od rodzaju pomieszczenia oraz godziny w ciągu doby sprawia, że można łatwo osiągnąć komfort cieplny, jednocześnie redukując rachunki za ogrzewanie.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Montując system w szkołach, można odmienną temperaturę ustawić w salach lekcyjnych, na stołówce, w szatni, w sali gimnastycznej czy na korytarzu. Nowoczesna automatyka gwarantuje stabilną temperaturę na odpowiednim poziomie, która jest niezwykle ważna dla zdrowia dzieci, a także ich rozwoju, ponieważ sprzyja skupieniu.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System SINUM – łatwy montaż od zaraz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Precyzyjny w działaniu, nowoczesny w wyglądzie, łatwy w montażu – taki właśnie jest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system sterowania ogrzewaniem SINUM Business</w:t>
        </w:r>
      </w:hyperlink>
      <w:r w:rsidDel="00000000" w:rsidR="00000000" w:rsidRPr="00000000">
        <w:rPr>
          <w:rtl w:val="0"/>
        </w:rPr>
        <w:t xml:space="preserve">. Składa się z urządzeń bezprzewodowych, dlatego jego zakup nie wiąże się z kłopotliwymi zmianami w instalacji grzewczej. Przypomnijmy, że bazowy system tworzą: sterownik główny, bezprzewodowy regulator temperatury pokojowej oraz grzejnikowy siłownik elektryczny. Dodatkowym elementem, niezwykle przydatnym jest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czujnik otwarcia okna</w:t>
        </w:r>
      </w:hyperlink>
      <w:r w:rsidDel="00000000" w:rsidR="00000000" w:rsidRPr="00000000">
        <w:rPr>
          <w:rtl w:val="0"/>
        </w:rPr>
        <w:t xml:space="preserve">, który wyłącza ogrzewanie, w chwili gdy w pomieszczeniu jest otwarte okno.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Zdalna kontrola przez całą dobę</w:t>
      </w:r>
    </w:p>
    <w:p w:rsidR="00000000" w:rsidDel="00000000" w:rsidP="00000000" w:rsidRDefault="00000000" w:rsidRPr="00000000" w14:paraId="0000000B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Z punktu widzenia osoby zarządzającej systemem bardzo ważna jest łatwa kontrola i edycja parametrów. Administrator może sprawdzać i zmieniać parametry pracy nie tylko z poziomu urządzenia nadrzędnego, czyli panelu kontrolnego, ale także z poziomu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aplikacji eModul</w:t>
        </w:r>
      </w:hyperlink>
      <w:r w:rsidDel="00000000" w:rsidR="00000000" w:rsidRPr="00000000">
        <w:rPr>
          <w:rtl w:val="0"/>
        </w:rPr>
        <w:t xml:space="preserve"> – dedykowanego rozwiązania do zarządzania ogrzewaniem. Co ważne, do jednego systemu można podpiąć nawet kilkanaście modułów sterujących! Dzięki temu nawet w budynku wielokondygnacyjnym można sprawnie zarządzać temperaturą.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Czas przygotować się do sezonu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Wrzesień to doskonały czas, by pomyśleć o montażu nowoczesnego systemu zapewniającego dobry mikroklimat wnętrz. Dzięki niemu można zredukować koszty ogrzewania nawet o 20%, co potwierdziły przeprowadzone przez firmę badania.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Więcej informacji na temat systemu SINUM dla szkół, pensjonatów, hoteli i innych pomieszczeń komercyjnych można znaleźć na stronie: </w:t>
      </w:r>
      <w:hyperlink r:id="rId10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https://www.techsterowniki.pl/sinum-business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techsterowniki.pl/sinum-business" TargetMode="External"/><Relationship Id="rId9" Type="http://schemas.openxmlformats.org/officeDocument/2006/relationships/hyperlink" Target="https://emodul.eu/web/8623dddc28f834922d97b76f2096873c/home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techsterowniki.pl/sinum-business" TargetMode="External"/><Relationship Id="rId8" Type="http://schemas.openxmlformats.org/officeDocument/2006/relationships/hyperlink" Target="https://www.techsterowniki.pl/p/c-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