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Skuteczna i bezpieczna sterylizacja pomieszczeń w domu i w pracy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5760410" cy="3848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Chcesz zadbać o sterylną czystość w swoim domu, mieszkaniu, miejscu pracy? Nowe urządzenie firmy TECH Sterowniki, czyli sterylizator powietrza SPT-30 zadba o realizację tego zadania. Dzięki wykorzystaniu promieniowaniu UV-C pozwala skutecznie pozbyć się bakterii, wirusów, grzybów oraz innych szkodliwych substancji krążących w powietrzu.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 czego służy sterylizator?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Sterylizator to obok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generatora ozonu OTS-15</w:t>
        </w:r>
      </w:hyperlink>
      <w:r w:rsidDel="00000000" w:rsidR="00000000" w:rsidRPr="00000000">
        <w:rPr>
          <w:rtl w:val="0"/>
        </w:rPr>
        <w:t xml:space="preserve"> kolejne elektroniczne urządzenie firmy TECH Sterowniki, które zadba o to, by w pomieszczeniu skutecznie zlikwidować mikroorganizmy. Ma to niezwykle istotne znaczenie szczególnie w miejscach, gdzie od poziomu higieny i sterylności powietrza zależy jakość świadczonych usług, a także bezpieczeństwo osób przebywających.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Sterylizator waży zaledwie 10 kg, a przy tym ma niewielkie wymiary, więc można go swobodnie przenosić między pomieszczeniami i dokonywać w nich sterylizacji. </w:t>
      </w:r>
      <w:r w:rsidDel="00000000" w:rsidR="00000000" w:rsidRPr="00000000">
        <w:rPr>
          <w:rtl w:val="0"/>
        </w:rPr>
        <w:t xml:space="preserve">Gwarancja obejmuje aż 9000 godzin pracy lub pełne 2 lata użytkowania.</w:t>
      </w:r>
      <w:r w:rsidDel="00000000" w:rsidR="00000000" w:rsidRPr="00000000">
        <w:rPr>
          <w:rtl w:val="0"/>
        </w:rPr>
        <w:t xml:space="preserve"> Po tym czasie wystarczy wymienić lampy UV-C na nowe.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Bezpieczeństwo korzystania bez wychodzenia z pomieszczenia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Sterylizator pracuje dzięki zastosowaniu promieniowania ultrafioletowego o potwierdzonym działaniu. Wykorzystanie nowoczesnej technologii i odpowiedniej długości fali sprawia, że można wykonywać sterylizację powietrza na bieżąco. Urządzenie SPT-30 nie wytwarza ozonu, więc nie ma konieczności opuszczania sterylizowanego pomieszczenia w trakcie pracy i oczekiwania na jego wywietrzenie. Dzieje się tak dlatego, że bakteriobójcze lampy Philips TUV T08 generują pasmo o długości 253,7 nm UV-C, a jednocześnie zostały pozbawione pasma od 100 do 230 nm.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Gdzie i jak wykorzystać sterylizator?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Urządzenie SPT-30 pozwoli pozbyć się z powietrza, powierzchni i różnych narzędzi bakterii, wirusów, pleśni, grzybów i innych substancji niebezpiecznych dla zdrowia. Można go wykorzystać w pomieszczeniach mieszkalnych, a także w obiektach użyteczności publicznej oraz komercyjnych. Dzięki zastosowanej technologii urządzenie wyróżnia się bardzo wysokim poziomem skuteczności. Jest przy tym niezwykle efektywne w działaniu. Maksymalna wydajność przepływu powietrza wynosi aż 260 m³.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Prosta i wygodna obsługa urządzenia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Sterylizator jest urządzeniem programowalnym. Użytkownik może samodzielnie z góry zdecydować, w który dzień tygodnia i w jakich godzinach nastąpi sterylizacja pomieszczenia, ustawiając harmonogram pracy. Sterylizator może także pracować w trybie ręcznym. W menu instalatora dostępny  jest podgląd motogodzin, czyli informacji o tym, ile godzin oraz ile minut urządzenie pracowało w trybie pracy właściwej. W urządzeniu można także ustawić dodatkowe parametry jak aktualna data i godzina.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Sterylizator jest również wyposażony w dodatkową regulację obrotów wentylatora, który znacznie poprawia komfort dla użytkownika. To pozwala przykładowo w trakcie pracy zmniejszyć bieg wentylatora, a poza tym zakresem zwiększyć go. Niezależnie od dnia tygodnia można te parametry ustawić osobno.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Sterylizacja pomieszczeń w trosce o zdrowie swoje i innych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Stosowanie lamp bakteriobójczych jest zdecydowanie jedną z najskuteczniejszych metod dezynfekcji powietrza. Urządzenie SPT-30 jest niezawodne, a przy tym wyróżnia się długą żywotnością. Jego nabycie i wykorzystanie będzie najlepszym z możliwych sposobów, by zachować bezpieczeństwo zarówno w domu, jak i w pracy.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Szczegółowe informacje na temat sterylizatora są zawarte na stronie: </w:t>
      </w:r>
      <w:hyperlink r:id="rId8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https://www.techsterowniki.pl/p/spt-30</w:t>
        </w:r>
      </w:hyperlink>
      <w:r w:rsidDel="00000000" w:rsidR="00000000" w:rsidRPr="00000000">
        <w:rPr>
          <w:b w:val="1"/>
          <w:rtl w:val="0"/>
        </w:rPr>
        <w:t xml:space="preserve">  oraz w dołączonej do urządzenia instrukcji obsługi. 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techsterowniki.pl/generator-ozonu-OTS-15" TargetMode="External"/><Relationship Id="rId8" Type="http://schemas.openxmlformats.org/officeDocument/2006/relationships/hyperlink" Target="https://www.techsterowniki.pl/p/spt-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