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Ponad 55% oszczędności na ogrzewaniu dzięki systemowi SINUM</w:t>
      </w: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Ile można zaoszczędzić na rozważnym gospodarowaniu ciepłem w dużych obiektach publicznych lub komercyjnych? Okazuje się, że nawet ponad połowę kosztów! Taki wynika z badań efektywności systemu SINUM, które firma TECH Sterowniki przeprowadziła wraz z pracownikami AGH w Krakowie. Miejscem badań był Dom Studencki „Strumyk” MS AGH.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badaniu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Firma TECH Sterowniki po raz kolejny podjęła się sprawdzenia efektywności systemu grzejnikowego SINUM. Wcześniej, w 2019 roku, zleciła badania w dwóch krakowskich przedszkolach. Z jego wynikami można się zapoznać w artykule: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Sterowanie ogrzewaniem w przedszkolach – wyniki programu pilotażowego</w:t>
        </w:r>
      </w:hyperlink>
      <w:r w:rsidDel="00000000" w:rsidR="00000000" w:rsidRPr="00000000">
        <w:rPr>
          <w:rtl w:val="0"/>
        </w:rPr>
        <w:t xml:space="preserve">. W przedszkolu Glukusie porównanie kosztów ogrzewania rok do roku pozwoliło stwierdzić, że rachunki zmniejszyły się aż o 16 581,09 zł, co dało oszczędności na poziomie ponad 70% bieżących kosztów.  W tym roku obiektem, w którym zamontowano system SINUM, był krakowski Dom Studencki „Strumyk”. Badanie było prowadzone na przestrzeni trzech miesięcy od 18.01. do 18.04.2021.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Najważniejsze obszary analizy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Przeprowadzone badanie miało na celu określenie efektywności automatycznego systemu do zarządzania systemem grzejnikowym SINUM. Zestaw urządzeń wchodzących w skład systemu pozwala na sterowanie temperaturą w pomieszczeniach z zamontowanymi grzejnikami. Pytanie, ile można dzięki takiemu rozwiązaniu zaoszczędzić? Materiałem porównawczym były dwa poziomy grzewcze budynku – jeden z zainstalowanymi ręcznymi głowicami na grzejnikach, a drugi z automatycznymi. Dodatkowo bazowy system sterowania ogrzewaniem grzejnikowym był wzbogacony o czujniki otwarcia okien.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 trakcie badania mierzono: tygodniowe i całosezonowe zużycie ciepła, temperaturę w pomieszczeniach, temperaturę powietrza na zewnątrz oraz poziom otwarcia okien.</w:t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Koszty niższe o połowę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 zakończeniu badania okazało się, że wprowadzenie automatyki do pomieszczeń pozwoliło na obniżenie rachunków za ogrzewanie na poziomie 55,8%! Niezwykle ważny wpływ na te wyniki miała z jednej strony temperatura utrzymywana na stabilnym, komfortowym poziomie w pomieszczeniach, a z drugiej poziom otwarcia okien.  W pomieszczeniach bez automatycznej regulacji dochodziło bowiem do przegrzewania pomieszczeń, co generowało wyższe koszty, a ponadto do strat ciepła w wyniku otwierania okien. Z systemem SINUM wyposażonym w czujniki problem ten został rozwiązany, gdyż automatyczne urządzenie, po wykryciu otwarcia okna, zamyka siłownik w danej strefie.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Więcej informacji na temat badania i jego wyników jest dostępnych w artykule: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https://www.techsterowniki.pl/blog/-analiza-efektywnosci-systemu-sinum--raport-z-badan-na-przykladzie-domu-studenckiego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blog/sterowanie-ogrzewaniem-w-przedszkolach--wyniki-programu-pilotazowego" TargetMode="External"/><Relationship Id="rId8" Type="http://schemas.openxmlformats.org/officeDocument/2006/relationships/hyperlink" Target="https://www.techsterowniki.pl/blog/-analiza-efektywnosci-systemu-sinum--raport-z-badan-na-przykladzie-domu-studencki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