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„Inteligentne Ogrzewanie #zTECHem” – nowy konkurs z nagrodami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</w:rPr>
        <w:drawing>
          <wp:inline distB="114300" distT="114300" distL="114300" distR="114300">
            <wp:extent cx="576041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Hulajnoga elektryczna, dron, ekspres do kawy to trzy z ośmiu nagród, które można wygrać w najnowszym konkursie firmy TECH Sterowniki. Zrób zdjęcie lub nagraj filmik pokazujący inteligentne ogrzewanie w swoim domu. Konkurs startuje 1. lipca i potrwa najbliższe osiem miesięcy. Co miesiąc ktoś otrzyma od nas fantastyczną nagrodę!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 trzeba zrobić, by wziąć udział w konkursie?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Podobnie jak poprzednim razem zachęcamy Cię do zrobienia zdjęcia, grafiki lub nagrania filmiku. Pokaż w nim, jak wyobrażasz sobie inteligentne ogrzewanie w swoim domu lub mieszkaniu, a następnie umieść go na naszej stronie internetowej: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https://www.techsterowniki.pl/konkurs/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Każdy uczestnik może w ramach swojego zgłoszenia przesłać tylko jedno zdjęcie i jeden filmik.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 kiedy można przesyłać zgłoszenia?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Konkurs trwa od 1.07.2020 roku do 28.02.2021 roku i jest podzielony na 8 miesięcznych edycji. W każdej z nich do wygrania jest inna nagroda. Pierwszą z nich jest </w:t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hulajnoga elektryczna Kugoo S1. Otrzyma ją autor najciekawszej pracy konkursowej przesłanej w lipcu. Pamiętaj, że konkurs ma otwartą formułę</w:t>
      </w:r>
      <w:r w:rsidDel="00000000" w:rsidR="00000000" w:rsidRPr="00000000">
        <w:rPr>
          <w:rFonts w:ascii="Arial" w:cs="Arial" w:eastAsia="Arial" w:hAnsi="Arial"/>
          <w:rtl w:val="0"/>
        </w:rPr>
        <w:t xml:space="preserve">, a jego przekaz jest skierowanych do wszystkich. O wynikach naszej zabawy będziemy regularnie informować drogą elektroniczną.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 można wygrać?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teraz najprzyjemniejsza część. Dowiedz się, o co będziesz walczyć.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Oto nagrody, które przygotowaliśmy: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hulajnoga elektryczna Kugoo S1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dron Overmax X-Bee Drone 9.5 GPS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ekspres PHILIPS 1200 EP1200/00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robot Jimu Astrobot do nauki programowania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oczyszczacz powietrza PHILIPS AC1215/50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ręczna kamera na gimbalu DJI Osmo Pocket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Makita, wkrętarka z udarem plus zestaw Verke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1d21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bezprzewodowy odkurzacz Dyson V8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2129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Zapraszamy wszystkich do zabawy – pokaż swoje rozwiązania, pochwal się ciekawymi pomysłami i zdobądź wymarzone nagrody!</w:t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Nowy konkurs – nowe pomysły na inteligentne ogrzewanie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Lubisz wyzwania? Przystąp do konkursu! Zaskocz nas pomysłem i zachwyć jakością jego realizacji. Wrzuć zdjęcie albo filmik. Pokaż światu, że masz pomysł na inteligentne ogrzewanie w swoim domu.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 zakończeniu każdej edycji zostanie wyłoniony zwycięzca, a wynik będzie ogłoszony do 14 dni od zakończenia danego etapu konkursu. Nasze ostatnie organizowane konkursy pokazały, że pomysłów wam nie brakuje. Liczymy na kolejne. Zapraszamy do udziału!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Więcej szczegółów na temat naszej zabawy znajdziesz na stronie: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0563c1"/>
            <w:u w:val="single"/>
            <w:rtl w:val="0"/>
          </w:rPr>
          <w:t xml:space="preserve">https://www.techsterowniki.pl/konkurs/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 regulaminem konkursu można się zapoznać na stronie: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(link do regulaminu)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konkurs/" TargetMode="External"/><Relationship Id="rId8" Type="http://schemas.openxmlformats.org/officeDocument/2006/relationships/hyperlink" Target="https://www.techsterowniki.pl/konku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