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Nauka, praca i relaks w domu – jak regulować temperaturę?</w:t>
      </w:r>
    </w:p>
    <w:p w:rsidR="00000000" w:rsidDel="00000000" w:rsidP="00000000" w:rsidRDefault="00000000" w:rsidRPr="00000000" w14:paraId="00000002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</w:rPr>
        <w:drawing>
          <wp:inline distB="114300" distT="114300" distL="114300" distR="114300">
            <wp:extent cx="5543550" cy="29908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ostatnich miesiącach więcej czasu spędzimy w domach. Dbamy więc o to, by było bezpiecznie, a także komfortowo. Jednym z ważniejszych czynników, które wpływają na samopoczucie, jest temperatura. Jakie parametry warto ustawić, by w pomieszczeniach panował odpowiedni klimat?</w:t>
      </w:r>
    </w:p>
    <w:p w:rsidR="00000000" w:rsidDel="00000000" w:rsidP="00000000" w:rsidRDefault="00000000" w:rsidRPr="00000000" w14:paraId="00000004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Dlaczego warto regulować temperaturę?</w:t>
      </w:r>
    </w:p>
    <w:p w:rsidR="00000000" w:rsidDel="00000000" w:rsidP="00000000" w:rsidRDefault="00000000" w:rsidRPr="00000000" w14:paraId="00000005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Licz</w:t>
      </w:r>
      <w:r w:rsidDel="00000000" w:rsidR="00000000" w:rsidRPr="00000000">
        <w:rPr>
          <w:sz w:val="24"/>
          <w:szCs w:val="24"/>
          <w:rtl w:val="0"/>
        </w:rPr>
        <w:t xml:space="preserve">ne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badania dowodzą, że wartość temperatury wpływa zarówno na zdrowie fizyczne, jak i psychiczne. Prawidłowa </w:t>
      </w:r>
      <w:r w:rsidDel="00000000" w:rsidR="00000000" w:rsidRPr="00000000">
        <w:rPr>
          <w:sz w:val="24"/>
          <w:szCs w:val="24"/>
          <w:rtl w:val="0"/>
        </w:rPr>
        <w:t xml:space="preserve">zwiększa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wydajność pracy i nauki, gdyż sprzyja skupieniu, a także efektywnemu wypoczynkowi. Dlaczego? Ma to związek z tym, że nasz organizm jest niczym termostat – zarówno zbyt wysoka, jak i zbyt niska temperatura sprawiają, że stara się on dostosować do warunków, a przez to zużywa więcej energii</w:t>
      </w:r>
      <w:r w:rsidDel="00000000" w:rsidR="00000000" w:rsidRPr="00000000">
        <w:rPr>
          <w:sz w:val="24"/>
          <w:szCs w:val="24"/>
          <w:rtl w:val="0"/>
        </w:rPr>
        <w:t xml:space="preserve"> 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szybciej się męczy.</w:t>
      </w:r>
    </w:p>
    <w:p w:rsidR="00000000" w:rsidDel="00000000" w:rsidP="00000000" w:rsidRDefault="00000000" w:rsidRPr="00000000" w14:paraId="00000006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Regulatory i czujniki temperatury w pomieszczeniach</w:t>
      </w:r>
    </w:p>
    <w:p w:rsidR="00000000" w:rsidDel="00000000" w:rsidP="00000000" w:rsidRDefault="00000000" w:rsidRPr="00000000" w14:paraId="00000007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Temperatura utrzymywana na odpowiednim poziomie pozwoli zachować komfort zarówno fizyczny, jak i psychiczny. W ofercie firmy TECH Sterowniki za komfort cieplny w pomieszczeniach odpowiadają regulatory oraz czujniki temperatury.</w:t>
      </w:r>
    </w:p>
    <w:p w:rsidR="00000000" w:rsidDel="00000000" w:rsidP="00000000" w:rsidRDefault="00000000" w:rsidRPr="00000000" w14:paraId="00000008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Regulatory TECH Sterowniki wyróżniają się: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precyzją pomiaru i edycji (do 0,1°C),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łatwą obsługą (zaledwie kilka przycisków służy zmianie parametrów),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estetycznym wyglądem (niewielkie wymiary, uniwersalna kolorystyka),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czytelnością (duże wyświetlacze, z możliwością podświetlenia),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dużo możliwości (w zależności od modelu możliwa praca w różnych trybach).</w:t>
      </w:r>
    </w:p>
    <w:p w:rsidR="00000000" w:rsidDel="00000000" w:rsidP="00000000" w:rsidRDefault="00000000" w:rsidRPr="00000000" w14:paraId="0000000E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Sterowanie w systemach z ogrzewaniem podłogowym i grzejnikowym</w:t>
      </w:r>
    </w:p>
    <w:p w:rsidR="00000000" w:rsidDel="00000000" w:rsidP="00000000" w:rsidRDefault="00000000" w:rsidRPr="00000000" w14:paraId="0000000F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Regulatory pokojowe działają sprawnie zarówno w systemach ogrzewania z zamontowanymi grzejnikami, jak i ogrzewaniem podłogowym.</w:t>
      </w:r>
    </w:p>
    <w:p w:rsidR="00000000" w:rsidDel="00000000" w:rsidP="00000000" w:rsidRDefault="00000000" w:rsidRPr="00000000" w14:paraId="00000010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 przypadku ogrzewania grzejnikowego nadrzędnym urządzeniem jest sterownik główny, do wyboru: WiFi 8S, WiFi 8S mini lub ST-16S WiFi. Urządzenie to komunikuje się z zamontowanymi w pomieszczeniach regulatorami pokojowymi, a także elektronicznymi głowicami grzejnikowymi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(STT-868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lub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STT-869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), zapewniając sprawne działanie ogrzewania.</w:t>
      </w:r>
    </w:p>
    <w:p w:rsidR="00000000" w:rsidDel="00000000" w:rsidP="00000000" w:rsidRDefault="00000000" w:rsidRPr="00000000" w14:paraId="00000011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 domach i mieszkaniach z ogrzewaniem podłogowym głównym elementem systemu jest sterownik siłowników termostatycznych, do wyboru: L-4, L-5S, L-7, L-8, L-9R, L-10. Główne urządzenie komunikuje się z regulatorami w pomieszczeniach oraz siłownikami termoelektrycznymi.</w:t>
      </w:r>
    </w:p>
    <w:p w:rsidR="00000000" w:rsidDel="00000000" w:rsidP="00000000" w:rsidRDefault="00000000" w:rsidRPr="00000000" w14:paraId="00000012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Regulacja temperatury na życzenie</w:t>
      </w:r>
    </w:p>
    <w:p w:rsidR="00000000" w:rsidDel="00000000" w:rsidP="00000000" w:rsidRDefault="00000000" w:rsidRPr="00000000" w14:paraId="00000013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Dzięki regulatorom zamontowanym w systemie grzejnikowym lub podłogowym można łatwo i wygodnie zarządzać temperaturą w pomieszczeniach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Warto jednak pamiętać, że poczucie komfortu jest subiektywne. Umieszczon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w pokojach, kuchni, sypialni i łazience regulatory pozwol</w:t>
      </w:r>
      <w:r w:rsidDel="00000000" w:rsidR="00000000" w:rsidRPr="00000000">
        <w:rPr>
          <w:sz w:val="24"/>
          <w:szCs w:val="24"/>
          <w:rtl w:val="0"/>
        </w:rPr>
        <w:t xml:space="preserve">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dostosować temperaturę do pref</w:t>
      </w:r>
      <w:r w:rsidDel="00000000" w:rsidR="00000000" w:rsidRPr="00000000">
        <w:rPr>
          <w:sz w:val="24"/>
          <w:szCs w:val="24"/>
          <w:rtl w:val="0"/>
        </w:rPr>
        <w:t xml:space="preserve">erencji użytkowników, a także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aktywności oraz pory dnia. W zależności od modelu regulator może także mierzyć temperaturę podłogi lub pracować w różnych trybach (w tym dzień/noc) w </w:t>
      </w:r>
      <w:r w:rsidDel="00000000" w:rsidR="00000000" w:rsidRPr="00000000">
        <w:rPr>
          <w:sz w:val="24"/>
          <w:szCs w:val="24"/>
          <w:rtl w:val="0"/>
        </w:rPr>
        <w:t xml:space="preserve">ustalonych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przedziałach czasowych.</w:t>
      </w:r>
    </w:p>
    <w:p w:rsidR="00000000" w:rsidDel="00000000" w:rsidP="00000000" w:rsidRDefault="00000000" w:rsidRPr="00000000" w14:paraId="00000014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Zapraszamy do zapoznania się ze wszystkimi dostępnymi modelami regulatorów pokojowych: </w:t>
      </w:r>
      <w:hyperlink r:id="rId9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https://www.techsterowniki.pl/k/regulatory-pokojowe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chsterowniki.pl/k/regulatory-pokojowe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techsterowniki.pl/p/stt-868" TargetMode="External"/><Relationship Id="rId8" Type="http://schemas.openxmlformats.org/officeDocument/2006/relationships/hyperlink" Target="https://www.techsterowniki.pl/glowica-termostatyczna-STT-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