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19" w:rsidRPr="00ED270A" w:rsidRDefault="00ED270A" w:rsidP="00545A46">
      <w:pPr>
        <w:pStyle w:val="Nagwek1"/>
        <w:rPr>
          <w:b/>
        </w:rPr>
      </w:pPr>
      <w:r>
        <w:rPr>
          <w:b/>
          <w:sz w:val="30"/>
          <w:szCs w:val="30"/>
        </w:rPr>
        <w:t xml:space="preserve">Montaż systemu </w:t>
      </w:r>
      <w:proofErr w:type="spellStart"/>
      <w:r>
        <w:rPr>
          <w:b/>
          <w:sz w:val="30"/>
          <w:szCs w:val="30"/>
        </w:rPr>
        <w:t>Sinum</w:t>
      </w:r>
      <w:proofErr w:type="spellEnd"/>
      <w:r>
        <w:rPr>
          <w:b/>
          <w:sz w:val="30"/>
          <w:szCs w:val="30"/>
        </w:rPr>
        <w:t xml:space="preserve"> </w:t>
      </w:r>
      <w:r w:rsidRPr="00ED270A">
        <w:rPr>
          <w:b/>
          <w:sz w:val="30"/>
          <w:szCs w:val="30"/>
        </w:rPr>
        <w:t xml:space="preserve">w </w:t>
      </w:r>
      <w:r w:rsidR="00545A46" w:rsidRPr="00ED270A">
        <w:rPr>
          <w:b/>
          <w:sz w:val="30"/>
          <w:szCs w:val="30"/>
        </w:rPr>
        <w:t>Centrum Zdrowia Psychicznego w Słupsku</w:t>
      </w:r>
    </w:p>
    <w:p w:rsidR="009E4519" w:rsidRDefault="009E4519">
      <w:pPr>
        <w:pStyle w:val="normal"/>
        <w:rPr>
          <w:b/>
          <w:sz w:val="30"/>
          <w:szCs w:val="30"/>
        </w:rPr>
      </w:pPr>
    </w:p>
    <w:p w:rsidR="009E4519" w:rsidRDefault="00ED270A">
      <w:pPr>
        <w:pStyle w:val="normal"/>
      </w:pPr>
      <w:r>
        <w:rPr>
          <w:noProof/>
          <w:lang w:val="pl-PL"/>
        </w:rPr>
        <w:drawing>
          <wp:inline distT="114300" distB="114300" distL="114300" distR="114300">
            <wp:extent cx="5543550" cy="2990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519" w:rsidRPr="00545A46" w:rsidRDefault="00ED270A">
      <w:pPr>
        <w:pStyle w:val="normal"/>
        <w:rPr>
          <w:b/>
        </w:rPr>
      </w:pPr>
      <w:r>
        <w:t xml:space="preserve">Inteligentne zarządzanie ogrzewaniem przynosi nie tylko wiele komfortu dla użytkowników, ale również spore redukcje rachunków. W ostatnim czasie na montaż systemu </w:t>
      </w:r>
      <w:proofErr w:type="spellStart"/>
      <w:r>
        <w:t>Sinum</w:t>
      </w:r>
      <w:proofErr w:type="spellEnd"/>
      <w:r>
        <w:t xml:space="preserve"> </w:t>
      </w:r>
      <w:r w:rsidRPr="00545A46">
        <w:t xml:space="preserve">zdecydowała się dyrekcja </w:t>
      </w:r>
      <w:r w:rsidR="00545A46" w:rsidRPr="00545A46">
        <w:rPr>
          <w:rStyle w:val="Pogrubienie"/>
          <w:b w:val="0"/>
        </w:rPr>
        <w:t>Centrum Zdrowia Psychicznego w Słupsku</w:t>
      </w:r>
      <w:r w:rsidRPr="00545A46">
        <w:rPr>
          <w:b/>
        </w:rPr>
        <w:t xml:space="preserve">.  </w:t>
      </w:r>
    </w:p>
    <w:p w:rsidR="009E4519" w:rsidRDefault="00ED270A">
      <w:pPr>
        <w:pStyle w:val="normal"/>
      </w:pPr>
      <w:r>
        <w:t xml:space="preserve"> </w:t>
      </w:r>
    </w:p>
    <w:p w:rsidR="009E4519" w:rsidRDefault="00ED270A">
      <w:pPr>
        <w:pStyle w:val="normal"/>
        <w:rPr>
          <w:b/>
          <w:sz w:val="38"/>
          <w:szCs w:val="38"/>
        </w:rPr>
      </w:pPr>
      <w:r>
        <w:rPr>
          <w:b/>
          <w:sz w:val="26"/>
          <w:szCs w:val="26"/>
        </w:rPr>
        <w:t>Zarządzanie w jednym miejscu</w:t>
      </w:r>
    </w:p>
    <w:p w:rsidR="009E4519" w:rsidRDefault="009E4519">
      <w:pPr>
        <w:pStyle w:val="normal"/>
      </w:pPr>
    </w:p>
    <w:p w:rsidR="009E4519" w:rsidRDefault="00ED270A">
      <w:pPr>
        <w:pStyle w:val="normal"/>
      </w:pPr>
      <w:r>
        <w:t>Zastosowany w szpitalu w Słupsku system obsługuje ponad 260 pomieszczeń, a do jego zamontowania wykorzystano niemal 1000 urządzeń:</w:t>
      </w:r>
    </w:p>
    <w:p w:rsidR="009E4519" w:rsidRDefault="00ED270A">
      <w:pPr>
        <w:pStyle w:val="normal"/>
        <w:numPr>
          <w:ilvl w:val="0"/>
          <w:numId w:val="1"/>
        </w:numPr>
        <w:ind w:left="425"/>
      </w:pPr>
      <w:r>
        <w:t xml:space="preserve">371 bezprzewodowych głowic grzejnikowych regulujących temperaturę grzejników, </w:t>
      </w:r>
    </w:p>
    <w:p w:rsidR="009E4519" w:rsidRDefault="00ED270A">
      <w:pPr>
        <w:pStyle w:val="normal"/>
        <w:numPr>
          <w:ilvl w:val="0"/>
          <w:numId w:val="1"/>
        </w:numPr>
        <w:ind w:left="425"/>
      </w:pPr>
      <w:r>
        <w:t>3</w:t>
      </w:r>
      <w:r>
        <w:t>18 bezprzewodowych czujników, których zadaniem jest wykrywanie otwarcia okna i wysyłanie informacji do systemu sterującego ciepłem,</w:t>
      </w:r>
    </w:p>
    <w:p w:rsidR="009E4519" w:rsidRDefault="00ED270A">
      <w:pPr>
        <w:pStyle w:val="normal"/>
        <w:numPr>
          <w:ilvl w:val="0"/>
          <w:numId w:val="1"/>
        </w:numPr>
        <w:ind w:left="425"/>
      </w:pPr>
      <w:r>
        <w:t xml:space="preserve">270 bezprzewodowych czujników temperatury kontrolujących aktualne wartości wewnątrz pomieszczenia, </w:t>
      </w:r>
    </w:p>
    <w:p w:rsidR="009E4519" w:rsidRDefault="00ED270A">
      <w:pPr>
        <w:pStyle w:val="normal"/>
        <w:numPr>
          <w:ilvl w:val="0"/>
          <w:numId w:val="1"/>
        </w:numPr>
        <w:ind w:left="425"/>
      </w:pPr>
      <w:r>
        <w:t>18 bezprzewodowych regul</w:t>
      </w:r>
      <w:r>
        <w:t xml:space="preserve">atorów, które porównują aktualną temperaturę z wartościami zadanymi w systemie, a następnie sterują pracą pozostałych urządzeń. </w:t>
      </w:r>
    </w:p>
    <w:p w:rsidR="009E4519" w:rsidRDefault="00ED270A">
      <w:pPr>
        <w:pStyle w:val="normal"/>
      </w:pPr>
      <w:r>
        <w:t xml:space="preserve"> </w:t>
      </w:r>
    </w:p>
    <w:p w:rsidR="009E4519" w:rsidRDefault="00ED270A">
      <w:pPr>
        <w:pStyle w:val="normal"/>
      </w:pPr>
      <w:r>
        <w:t>Za pomocą centrali głównej i bezprzewodowych urządzeń można kontrolować, monitorować i wybierać idealną temperaturę poprzez h</w:t>
      </w:r>
      <w:r>
        <w:t>armonogramy ustalone w aplikacji. Zadana  temperatura dostosowywana jest za pomocą zainstalowanych czujników, które pozwalają dodatkowo unikać przegrzania lub wychłodzenia pomieszczeń. Czujniki wykrywają otwarte okna, zapobiegając utracie ciepła w pomieszc</w:t>
      </w:r>
      <w:r>
        <w:t xml:space="preserve">zeniu - system wyłącza ogrzewanie w określonej strefie po zarejestrowaniu sygnału z czujnika.  </w:t>
      </w:r>
    </w:p>
    <w:p w:rsidR="009E4519" w:rsidRDefault="009E4519">
      <w:pPr>
        <w:pStyle w:val="normal"/>
        <w:rPr>
          <w:b/>
          <w:sz w:val="26"/>
          <w:szCs w:val="26"/>
        </w:rPr>
      </w:pPr>
    </w:p>
    <w:p w:rsidR="00ED270A" w:rsidRDefault="00ED270A">
      <w:pPr>
        <w:pStyle w:val="normal"/>
        <w:rPr>
          <w:b/>
          <w:sz w:val="26"/>
          <w:szCs w:val="26"/>
        </w:rPr>
      </w:pPr>
    </w:p>
    <w:p w:rsidR="00ED270A" w:rsidRDefault="00ED270A">
      <w:pPr>
        <w:pStyle w:val="normal"/>
        <w:rPr>
          <w:b/>
          <w:sz w:val="26"/>
          <w:szCs w:val="26"/>
        </w:rPr>
      </w:pPr>
    </w:p>
    <w:p w:rsidR="009E4519" w:rsidRDefault="00ED270A"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Korzyści z zastosowania systemu </w:t>
      </w:r>
      <w:proofErr w:type="spellStart"/>
      <w:r>
        <w:rPr>
          <w:b/>
          <w:sz w:val="26"/>
          <w:szCs w:val="26"/>
        </w:rPr>
        <w:t>Sinum</w:t>
      </w:r>
      <w:proofErr w:type="spellEnd"/>
    </w:p>
    <w:p w:rsidR="009E4519" w:rsidRDefault="00ED270A">
      <w:pPr>
        <w:pStyle w:val="normal"/>
      </w:pPr>
      <w:r>
        <w:t xml:space="preserve"> </w:t>
      </w:r>
    </w:p>
    <w:p w:rsidR="009E4519" w:rsidRDefault="00ED270A">
      <w:pPr>
        <w:pStyle w:val="normal"/>
      </w:pPr>
      <w:r>
        <w:t xml:space="preserve">Instalacja inteligentnego systemu zarządzania ogrzewaniem marki </w:t>
      </w:r>
      <w:proofErr w:type="spellStart"/>
      <w:r>
        <w:t>Sinum</w:t>
      </w:r>
      <w:proofErr w:type="spellEnd"/>
      <w:r>
        <w:t xml:space="preserve"> </w:t>
      </w:r>
      <w:r w:rsidRPr="00ED270A">
        <w:t>w</w:t>
      </w:r>
      <w:r w:rsidRPr="00ED270A">
        <w:rPr>
          <w:b/>
        </w:rPr>
        <w:t xml:space="preserve"> </w:t>
      </w:r>
      <w:r w:rsidRPr="00ED270A">
        <w:rPr>
          <w:rStyle w:val="Pogrubienie"/>
          <w:b w:val="0"/>
        </w:rPr>
        <w:t>Centrum Zdrowia Psychicznego w Słupsku</w:t>
      </w:r>
      <w:r>
        <w:t xml:space="preserve"> niesie za sobą wiele zalet – pierwszą i najważniejszą w takich placówkach jest oszczędność i redukcja kosztów ogrzewania. Na korzyść działa tutaj również wygoda obsługi i możliwość zarządzania i kontrolowania temperatury i utraty ciepła za pomocą zdalnego</w:t>
      </w:r>
      <w:r>
        <w:t xml:space="preserve"> systemu, w którym można zaprogramować zadane wartości temperatur w wybranych strefach. </w:t>
      </w:r>
    </w:p>
    <w:p w:rsidR="009E4519" w:rsidRDefault="00ED270A">
      <w:pPr>
        <w:pStyle w:val="normal"/>
      </w:pPr>
      <w:r>
        <w:t xml:space="preserve"> </w:t>
      </w:r>
    </w:p>
    <w:p w:rsidR="009E4519" w:rsidRDefault="00ED270A">
      <w:pPr>
        <w:pStyle w:val="normal"/>
        <w:rPr>
          <w:sz w:val="20"/>
          <w:szCs w:val="20"/>
        </w:rPr>
      </w:pPr>
      <w:r>
        <w:t xml:space="preserve">Więcej informacji o inteligentnym systemie smart dom </w:t>
      </w:r>
      <w:proofErr w:type="spellStart"/>
      <w:r>
        <w:t>Sinum</w:t>
      </w:r>
      <w:proofErr w:type="spellEnd"/>
      <w:r>
        <w:t xml:space="preserve"> od TECH Sterowniki można znaleźć na stronie: </w:t>
      </w:r>
      <w:hyperlink r:id="rId6">
        <w:r>
          <w:rPr>
            <w:color w:val="1155CC"/>
            <w:u w:val="single"/>
          </w:rPr>
          <w:t>https://www.sinum.eu/</w:t>
        </w:r>
      </w:hyperlink>
    </w:p>
    <w:p w:rsidR="009E4519" w:rsidRDefault="009E4519">
      <w:pPr>
        <w:pStyle w:val="normal"/>
        <w:spacing w:line="377" w:lineRule="auto"/>
        <w:rPr>
          <w:rFonts w:ascii="Roboto" w:eastAsia="Roboto" w:hAnsi="Roboto" w:cs="Roboto"/>
          <w:sz w:val="21"/>
          <w:szCs w:val="21"/>
        </w:rPr>
      </w:pPr>
    </w:p>
    <w:p w:rsidR="009E4519" w:rsidRDefault="00ED270A">
      <w:pPr>
        <w:pStyle w:val="normal"/>
        <w:spacing w:line="377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Projekt wykonany we współpracy z CENTAURON</w:t>
      </w:r>
      <w:hyperlink r:id="rId7">
        <w:r>
          <w:rPr>
            <w:rFonts w:ascii="Roboto" w:eastAsia="Roboto" w:hAnsi="Roboto" w:cs="Roboto"/>
            <w:sz w:val="21"/>
            <w:szCs w:val="21"/>
          </w:rPr>
          <w:t xml:space="preserve"> </w:t>
        </w:r>
      </w:hyperlink>
      <w:hyperlink r:id="rId8">
        <w:r>
          <w:rPr>
            <w:rFonts w:ascii="Roboto" w:eastAsia="Roboto" w:hAnsi="Roboto" w:cs="Roboto"/>
            <w:color w:val="1155CC"/>
            <w:sz w:val="21"/>
            <w:szCs w:val="21"/>
          </w:rPr>
          <w:t>https://centauron.com.pl/</w:t>
        </w:r>
      </w:hyperlink>
    </w:p>
    <w:p w:rsidR="009E4519" w:rsidRDefault="009E4519">
      <w:pPr>
        <w:pStyle w:val="normal"/>
        <w:spacing w:line="377" w:lineRule="auto"/>
        <w:rPr>
          <w:rFonts w:ascii="Roboto" w:eastAsia="Roboto" w:hAnsi="Roboto" w:cs="Roboto"/>
          <w:sz w:val="21"/>
          <w:szCs w:val="21"/>
        </w:rPr>
      </w:pPr>
    </w:p>
    <w:p w:rsidR="009E4519" w:rsidRDefault="009E4519">
      <w:pPr>
        <w:pStyle w:val="normal"/>
        <w:rPr>
          <w:sz w:val="20"/>
          <w:szCs w:val="20"/>
        </w:rPr>
      </w:pPr>
    </w:p>
    <w:sectPr w:rsidR="009E4519" w:rsidSect="009E45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007"/>
    <w:multiLevelType w:val="multilevel"/>
    <w:tmpl w:val="BCF20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9E4519"/>
    <w:rsid w:val="00545A46"/>
    <w:rsid w:val="009E4519"/>
    <w:rsid w:val="00E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E45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E45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E45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E45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E451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E45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E4519"/>
  </w:style>
  <w:style w:type="table" w:customStyle="1" w:styleId="TableNormal">
    <w:name w:val="Table Normal"/>
    <w:rsid w:val="009E45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E451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E4519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4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5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uron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uro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um.e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2023-05-10T06:36:00Z</dcterms:created>
  <dcterms:modified xsi:type="dcterms:W3CDTF">2023-05-10T06:42:00Z</dcterms:modified>
</cp:coreProperties>
</file>